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启源货币</w:t>
      </w:r>
      <w:r>
        <w:rPr>
          <w:rFonts w:hint="eastAsia" w:ascii="楷体" w:hAnsi="楷体" w:eastAsia="楷体"/>
          <w:b/>
          <w:color w:val="auto"/>
          <w:sz w:val="28"/>
          <w:szCs w:val="28"/>
          <w:lang w:val="en-US" w:eastAsia="zh-CN"/>
        </w:rPr>
        <w:t>6</w:t>
      </w:r>
      <w:r>
        <w:rPr>
          <w:rFonts w:hint="eastAsia" w:ascii="楷体" w:hAnsi="楷体" w:eastAsia="楷体"/>
          <w:b/>
          <w:color w:val="auto"/>
          <w:sz w:val="28"/>
          <w:szCs w:val="28"/>
          <w:lang w:eastAsia="zh-CN"/>
        </w:rPr>
        <w:t>号</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spacing w:line="240" w:lineRule="atLeast"/>
        <w:ind w:left="0" w:leftChars="0" w:firstLine="482" w:firstLineChars="200"/>
        <w:textAlignment w:val="auto"/>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b/>
          <w:bCs/>
          <w:color w:val="auto"/>
          <w:sz w:val="21"/>
          <w:szCs w:val="21"/>
          <w:lang w:val="en-US" w:eastAsia="zh-CN"/>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ind w:left="0" w:leftChars="0" w:firstLine="482" w:firstLineChars="200"/>
        <w:textAlignment w:val="auto"/>
        <w:rPr>
          <w:rFonts w:ascii="楷体" w:hAnsi="楷体" w:eastAsia="楷体"/>
          <w:b/>
          <w:color w:val="auto"/>
          <w:sz w:val="24"/>
          <w:szCs w:val="24"/>
        </w:rPr>
      </w:pPr>
      <w:r>
        <w:rPr>
          <w:rFonts w:hint="eastAsia" w:ascii="楷体" w:hAnsi="楷体" w:eastAsia="楷体"/>
          <w:b/>
          <w:color w:val="auto"/>
          <w:sz w:val="24"/>
          <w:szCs w:val="24"/>
        </w:rPr>
        <w:t>投资者提示</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w:t>
      </w:r>
      <w:r>
        <w:rPr>
          <w:rFonts w:hint="eastAsia" w:ascii="楷体" w:hAnsi="楷体" w:eastAsia="楷体"/>
          <w:b/>
          <w:color w:val="auto"/>
          <w:sz w:val="21"/>
          <w:szCs w:val="21"/>
          <w:highlight w:val="none"/>
          <w:u w:val="single"/>
          <w:lang w:val="en-US" w:eastAsia="zh-CN"/>
        </w:rPr>
        <w:t>一</w:t>
      </w:r>
      <w:r>
        <w:rPr>
          <w:rFonts w:hint="eastAsia" w:ascii="楷体" w:hAnsi="楷体" w:eastAsia="楷体"/>
          <w:b/>
          <w:color w:val="auto"/>
          <w:sz w:val="21"/>
          <w:szCs w:val="21"/>
          <w:highlight w:val="none"/>
          <w:u w:val="single"/>
        </w:rPr>
        <w:t>级，适合</w:t>
      </w:r>
      <w:r>
        <w:rPr>
          <w:rFonts w:hint="eastAsia" w:ascii="楷体" w:hAnsi="楷体" w:eastAsia="楷体" w:cs="Calibri"/>
          <w:b/>
          <w:color w:val="auto"/>
          <w:sz w:val="21"/>
          <w:szCs w:val="21"/>
          <w:highlight w:val="none"/>
          <w:u w:val="single"/>
        </w:rPr>
        <w:t>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rPr>
          <w:rFonts w:hint="eastAsia" w:ascii="楷体" w:hAnsi="楷体" w:eastAsia="楷体"/>
          <w:b/>
          <w:color w:val="auto"/>
          <w:sz w:val="28"/>
          <w:szCs w:val="28"/>
        </w:rPr>
      </w:pPr>
      <w:r>
        <w:rPr>
          <w:rFonts w:hint="eastAsia" w:ascii="楷体" w:hAnsi="楷体" w:eastAsia="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left"/>
        <w:rPr>
          <w:rFonts w:hint="eastAsia" w:ascii="楷体" w:hAnsi="楷体" w:eastAsia="楷体"/>
          <w:b/>
          <w:sz w:val="36"/>
          <w:szCs w:val="36"/>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spacing w:line="360" w:lineRule="exact"/>
        <w:rPr>
          <w:rFonts w:hint="eastAsia" w:ascii="微软简仿宋" w:eastAsia="微软简仿宋"/>
          <w:szCs w:val="21"/>
        </w:rPr>
      </w:pPr>
    </w:p>
    <w:p>
      <w:pPr>
        <w:spacing w:line="360" w:lineRule="exact"/>
        <w:rPr>
          <w:rFonts w:ascii="微软简仿宋" w:eastAsia="微软简仿宋"/>
          <w:szCs w:val="21"/>
        </w:rPr>
      </w:pPr>
      <w:bookmarkStart w:id="0" w:name="_GoBack"/>
      <w:bookmarkEnd w:id="0"/>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pPr>
        <w:pStyle w:val="13"/>
        <w:spacing w:before="0" w:beforeAutospacing="0" w:after="0" w:afterAutospacing="0" w:line="360" w:lineRule="auto"/>
        <w:jc w:val="left"/>
        <w:rPr>
          <w:rFonts w:hint="eastAsia" w:ascii="楷体" w:hAnsi="楷体" w:eastAsia="楷体"/>
          <w:b/>
          <w:sz w:val="36"/>
          <w:szCs w:val="36"/>
        </w:rPr>
      </w:pP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9D336"/>
    <w:multiLevelType w:val="multilevel"/>
    <w:tmpl w:val="8CA9D336"/>
    <w:lvl w:ilvl="0" w:tentative="0">
      <w:start w:val="1"/>
      <w:numFmt w:val="chineseCounting"/>
      <w:suff w:val="nothing"/>
      <w:lvlText w:val="（%1）"/>
      <w:lvlJc w:val="left"/>
      <w:pPr>
        <w:tabs>
          <w:tab w:val="left" w:pos="0"/>
        </w:tabs>
        <w:ind w:left="420" w:hanging="420"/>
      </w:pPr>
      <w:rPr>
        <w:rFonts w:hint="eastAsia" w:ascii="楷体" w:hAnsi="楷体" w:eastAsia="楷体" w:cs="楷体"/>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EE895835"/>
    <w:multiLevelType w:val="multilevel"/>
    <w:tmpl w:val="EE895835"/>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C33CBE2"/>
    <w:multiLevelType w:val="multilevel"/>
    <w:tmpl w:val="4C33CBE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959BFF6"/>
    <w:multiLevelType w:val="multilevel"/>
    <w:tmpl w:val="5959BFF6"/>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EF6FB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1642F"/>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A50F2"/>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4C15EA"/>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AC1004"/>
    <w:rsid w:val="10BD5C09"/>
    <w:rsid w:val="10BE78BE"/>
    <w:rsid w:val="10C26C60"/>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DC5695"/>
    <w:rsid w:val="13E575F5"/>
    <w:rsid w:val="13EC1236"/>
    <w:rsid w:val="13F628A9"/>
    <w:rsid w:val="13FF11B0"/>
    <w:rsid w:val="14005205"/>
    <w:rsid w:val="1404363E"/>
    <w:rsid w:val="140825AB"/>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50334"/>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9F46F6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34695"/>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22C3E"/>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01FF5"/>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ED13F2"/>
    <w:rsid w:val="56F160AC"/>
    <w:rsid w:val="56F246C4"/>
    <w:rsid w:val="570E463B"/>
    <w:rsid w:val="57117464"/>
    <w:rsid w:val="571E565A"/>
    <w:rsid w:val="571F0743"/>
    <w:rsid w:val="572068B0"/>
    <w:rsid w:val="573904D6"/>
    <w:rsid w:val="57602C1A"/>
    <w:rsid w:val="57634243"/>
    <w:rsid w:val="5766483B"/>
    <w:rsid w:val="576A6F9F"/>
    <w:rsid w:val="576F2FD6"/>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94076"/>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1A07DE"/>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16D98"/>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4688</Words>
  <Characters>4690</Characters>
  <Lines>243</Lines>
  <Paragraphs>68</Paragraphs>
  <TotalTime>0</TotalTime>
  <ScaleCrop>false</ScaleCrop>
  <LinksUpToDate>false</LinksUpToDate>
  <CharactersWithSpaces>4890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2025-12-30T02:31:46Z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