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3D206">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14:paraId="3BF7EE11">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67D68CD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定期开放式、固定收益类、公募、净值型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1E354CE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06D6E92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61276C2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7579764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44C79A2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40244C4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66FC644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311B55F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278ADC3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04B90E7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6359F1D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0A7BDF5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47E2A3B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2F406CE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641958A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2624635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47A467D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157A95D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7AFD717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10C5D19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005DB1E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3352A5E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722361F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22775052">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64E50EB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1F8E12E0">
      <w:pPr>
        <w:spacing w:line="200" w:lineRule="exact"/>
      </w:pPr>
      <w:r>
        <w:rPr>
          <w:rFonts w:ascii="方正黑体_GBK" w:hAnsi="方正黑体_GBK" w:eastAsia="方正黑体_GBK" w:cs="宋体"/>
          <w:b/>
          <w:sz w:val="13"/>
          <w:szCs w:val="20"/>
        </w:rPr>
        <w:t xml:space="preserve">    1.债券类资产投资风险</w:t>
      </w:r>
    </w:p>
    <w:p w14:paraId="64C001CD">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617A9374">
      <w:pPr>
        <w:spacing w:line="200" w:lineRule="exact"/>
      </w:pPr>
      <w:r>
        <w:rPr>
          <w:rFonts w:ascii="方正黑体_GBK" w:hAnsi="方正黑体_GBK" w:eastAsia="方正黑体_GBK" w:cs="宋体"/>
          <w:b/>
          <w:sz w:val="13"/>
          <w:szCs w:val="20"/>
        </w:rPr>
        <w:t xml:space="preserve">    2.非标准化债权类资产投资风险</w:t>
      </w:r>
    </w:p>
    <w:p w14:paraId="7004B339">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02A92155">
      <w:pPr>
        <w:spacing w:line="200" w:lineRule="exact"/>
      </w:pPr>
      <w:r>
        <w:rPr>
          <w:rFonts w:ascii="方正黑体_GBK" w:hAnsi="方正黑体_GBK" w:eastAsia="方正黑体_GBK" w:cs="宋体"/>
          <w:b/>
          <w:sz w:val="13"/>
          <w:szCs w:val="20"/>
        </w:rPr>
        <w:t xml:space="preserve">    3.资产管理产品投资风险</w:t>
      </w:r>
    </w:p>
    <w:p w14:paraId="08390DDE">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751AD0D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类型：定期开放式、固定收益类、公募、净值型。</w:t>
      </w:r>
    </w:p>
    <w:p w14:paraId="2D8262A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10年</w:t>
      </w:r>
      <w:r>
        <w:rPr>
          <w:rFonts w:hint="eastAsia" w:ascii="方正黑体_GBK" w:hAnsi="方正黑体_GBK" w:eastAsia="方正黑体_GBK" w:cs="Times New Roman"/>
          <w:b/>
          <w:bCs w:val="0"/>
          <w:vanish w:val="0"/>
          <w:color w:val="3D3D3D"/>
          <w:kern w:val="0"/>
          <w:sz w:val="13"/>
          <w:szCs w:val="13"/>
        </w:rPr>
        <w:t>（若本理财产品被提前终止或延期终止，以实际到期日计算持有天数）</w:t>
      </w:r>
      <w:r>
        <w:rPr>
          <w:rFonts w:hint="eastAsia" w:ascii="方正黑体_GBK" w:hAnsi="方正黑体_GBK" w:eastAsia="方正黑体_GBK"/>
          <w:b/>
          <w:bCs w:val="0"/>
          <w:vanish w:val="0"/>
          <w:color w:val="3D3D3D"/>
          <w:kern w:val="0"/>
          <w:sz w:val="13"/>
          <w:szCs w:val="13"/>
        </w:rPr>
        <w:t>。</w:t>
      </w:r>
    </w:p>
    <w:p w14:paraId="4077D27F">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5646B533">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02589C0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14BAC43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3AA5EE2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5D24470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6F60E60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6E8EBC4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2BAA796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3ACDB5D7">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0ECBEFD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72C0ED2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39DAFF9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12265E3F">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2D41E805">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79E7380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110E813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675673F6">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6025F12B">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3B8FBDF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351C04B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0AEA12D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24E63DD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6162A4A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57AA915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3495AAD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5B644A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55CDCE5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40CD1E45">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4CF6D98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78293EA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6049A06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3DF7EE6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666A9E6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55E38DE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3505CBE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281A70A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0D8A5DF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745D4AD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39D1BF5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4563F68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3E4FF2B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7EFF0ED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2C08426C">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EC27F">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5C6035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943b5156"/>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c364fc28"/>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5d348e36"/>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b224cc49"/>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814384dd"/>
    <w:qFormat/>
    <w:uiPriority w:val="0"/>
  </w:style>
  <w:style w:type="paragraph" w:customStyle="1" w:styleId="20">
    <w:name w:val="toc 1388e5db2"/>
    <w:basedOn w:val="15"/>
    <w:next w:val="1"/>
    <w:autoRedefine/>
    <w:qFormat/>
    <w:uiPriority w:val="0"/>
  </w:style>
  <w:style w:type="paragraph" w:customStyle="1" w:styleId="21">
    <w:name w:val="toc 272f2dd80"/>
    <w:basedOn w:val="15"/>
    <w:next w:val="1"/>
    <w:autoRedefine/>
    <w:qFormat/>
    <w:uiPriority w:val="0"/>
    <w:pPr>
      <w:ind w:left="420"/>
    </w:pPr>
  </w:style>
  <w:style w:type="paragraph" w:customStyle="1" w:styleId="22">
    <w:name w:val="toc 3d8c6b6e8"/>
    <w:basedOn w:val="15"/>
    <w:next w:val="1"/>
    <w:autoRedefine/>
    <w:qFormat/>
    <w:uiPriority w:val="0"/>
    <w:pPr>
      <w:ind w:left="840"/>
    </w:pPr>
  </w:style>
  <w:style w:type="paragraph" w:customStyle="1" w:styleId="23">
    <w:name w:val="toc 4730c7bc1"/>
    <w:basedOn w:val="15"/>
    <w:next w:val="1"/>
    <w:autoRedefine/>
    <w:qFormat/>
    <w:uiPriority w:val="0"/>
    <w:pPr>
      <w:ind w:left="1260"/>
    </w:pPr>
  </w:style>
  <w:style w:type="paragraph" w:customStyle="1" w:styleId="24">
    <w:name w:val="toc 55028e0d5"/>
    <w:basedOn w:val="15"/>
    <w:next w:val="1"/>
    <w:autoRedefine/>
    <w:qFormat/>
    <w:uiPriority w:val="0"/>
    <w:pPr>
      <w:ind w:left="1680"/>
    </w:pPr>
  </w:style>
  <w:style w:type="paragraph" w:customStyle="1" w:styleId="25">
    <w:name w:val="header6879b521"/>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765c8f02"/>
    <w:basedOn w:val="15"/>
    <w:qFormat/>
    <w:uiPriority w:val="0"/>
    <w:pPr>
      <w:tabs>
        <w:tab w:val="center" w:pos="4153"/>
        <w:tab w:val="right" w:pos="8307"/>
      </w:tabs>
      <w:adjustRightInd/>
      <w:snapToGrid w:val="0"/>
      <w:contextualSpacing w:val="0"/>
      <w:jc w:val="left"/>
    </w:pPr>
    <w:rPr>
      <w:sz w:val="18"/>
    </w:rPr>
  </w:style>
  <w:style w:type="character" w:customStyle="1" w:styleId="27">
    <w:name w:val="Strong94cbb9a6"/>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29f11b7"/>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a748803c"/>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0496b2d8"/>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2e23632"/>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22702827"/>
    <w:qFormat/>
    <w:uiPriority w:val="0"/>
  </w:style>
  <w:style w:type="paragraph" w:customStyle="1" w:styleId="34">
    <w:name w:val="Normal Indent7d376acc"/>
    <w:basedOn w:val="29"/>
    <w:qFormat/>
    <w:uiPriority w:val="0"/>
    <w:pPr>
      <w:ind w:firstLine="200" w:firstLineChars="200"/>
    </w:pPr>
  </w:style>
  <w:style w:type="paragraph" w:customStyle="1" w:styleId="35">
    <w:name w:val="toc 5e927cd06"/>
    <w:basedOn w:val="29"/>
    <w:next w:val="1"/>
    <w:qFormat/>
    <w:uiPriority w:val="0"/>
    <w:pPr>
      <w:ind w:left="1680"/>
    </w:pPr>
  </w:style>
  <w:style w:type="paragraph" w:customStyle="1" w:styleId="36">
    <w:name w:val="toc 353679aea"/>
    <w:basedOn w:val="29"/>
    <w:next w:val="1"/>
    <w:qFormat/>
    <w:uiPriority w:val="0"/>
    <w:pPr>
      <w:ind w:left="840"/>
    </w:pPr>
  </w:style>
  <w:style w:type="paragraph" w:customStyle="1" w:styleId="37">
    <w:name w:val="footerfa38b928"/>
    <w:basedOn w:val="29"/>
    <w:qFormat/>
    <w:uiPriority w:val="0"/>
    <w:pPr>
      <w:tabs>
        <w:tab w:val="center" w:pos="4153"/>
        <w:tab w:val="right" w:pos="8307"/>
      </w:tabs>
      <w:adjustRightInd/>
      <w:snapToGrid w:val="0"/>
      <w:contextualSpacing w:val="0"/>
      <w:jc w:val="left"/>
    </w:pPr>
    <w:rPr>
      <w:sz w:val="18"/>
    </w:rPr>
  </w:style>
  <w:style w:type="paragraph" w:customStyle="1" w:styleId="38">
    <w:name w:val="header73e110c9"/>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5484a879"/>
    <w:basedOn w:val="29"/>
    <w:next w:val="1"/>
    <w:qFormat/>
    <w:uiPriority w:val="0"/>
  </w:style>
  <w:style w:type="paragraph" w:customStyle="1" w:styleId="40">
    <w:name w:val="toc 414e7de8d"/>
    <w:basedOn w:val="29"/>
    <w:next w:val="1"/>
    <w:qFormat/>
    <w:uiPriority w:val="0"/>
    <w:pPr>
      <w:ind w:left="1260"/>
    </w:pPr>
  </w:style>
  <w:style w:type="paragraph" w:customStyle="1" w:styleId="41">
    <w:name w:val="toc 278d26e0a"/>
    <w:basedOn w:val="29"/>
    <w:next w:val="1"/>
    <w:qFormat/>
    <w:uiPriority w:val="0"/>
    <w:pPr>
      <w:ind w:left="420"/>
    </w:pPr>
  </w:style>
  <w:style w:type="paragraph" w:customStyle="1" w:styleId="42">
    <w:name w:val="Normal (Web)4a8cc669"/>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8f19a6908f19a69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71f80ff571f80ff5"/>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5ff001805ff00180"/>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a587867da587867d"/>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96b6ee0596b6ee05"/>
    <w:qFormat/>
    <w:uiPriority w:val="0"/>
  </w:style>
  <w:style w:type="paragraph" w:customStyle="1" w:styleId="49">
    <w:name w:val="引文目录119ffa48e19ffa48e"/>
    <w:basedOn w:val="44"/>
    <w:next w:val="1"/>
    <w:qFormat/>
    <w:uiPriority w:val="0"/>
    <w:pPr>
      <w:ind w:left="200" w:leftChars="200"/>
    </w:pPr>
  </w:style>
  <w:style w:type="paragraph" w:customStyle="1" w:styleId="50">
    <w:name w:val="toc 51e26b7341e26b734"/>
    <w:basedOn w:val="44"/>
    <w:next w:val="1"/>
    <w:qFormat/>
    <w:uiPriority w:val="0"/>
    <w:pPr>
      <w:ind w:left="1680"/>
    </w:pPr>
  </w:style>
  <w:style w:type="paragraph" w:customStyle="1" w:styleId="51">
    <w:name w:val="toc 3d3682832d3682832"/>
    <w:basedOn w:val="44"/>
    <w:next w:val="1"/>
    <w:qFormat/>
    <w:uiPriority w:val="0"/>
    <w:pPr>
      <w:ind w:left="840"/>
    </w:pPr>
  </w:style>
  <w:style w:type="paragraph" w:customStyle="1" w:styleId="52">
    <w:name w:val="footer8bb6567e8bb6567e"/>
    <w:basedOn w:val="44"/>
    <w:qFormat/>
    <w:uiPriority w:val="0"/>
    <w:pPr>
      <w:tabs>
        <w:tab w:val="center" w:pos="4153"/>
        <w:tab w:val="right" w:pos="8307"/>
      </w:tabs>
      <w:adjustRightInd/>
      <w:snapToGrid w:val="0"/>
      <w:contextualSpacing w:val="0"/>
      <w:jc w:val="left"/>
    </w:pPr>
    <w:rPr>
      <w:sz w:val="18"/>
    </w:rPr>
  </w:style>
  <w:style w:type="paragraph" w:customStyle="1" w:styleId="53">
    <w:name w:val="headere64b195ce64b195c"/>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e0718ecfe0718ecf"/>
    <w:basedOn w:val="44"/>
    <w:next w:val="1"/>
    <w:qFormat/>
    <w:uiPriority w:val="0"/>
  </w:style>
  <w:style w:type="paragraph" w:customStyle="1" w:styleId="55">
    <w:name w:val="toc 4b801f3d6b801f3d6"/>
    <w:basedOn w:val="44"/>
    <w:next w:val="1"/>
    <w:qFormat/>
    <w:uiPriority w:val="0"/>
    <w:pPr>
      <w:ind w:left="1260"/>
    </w:pPr>
  </w:style>
  <w:style w:type="paragraph" w:customStyle="1" w:styleId="56">
    <w:name w:val="toc 2e8ed8cebe8ed8ceb"/>
    <w:basedOn w:val="44"/>
    <w:next w:val="1"/>
    <w:qFormat/>
    <w:uiPriority w:val="0"/>
    <w:pPr>
      <w:ind w:left="420"/>
    </w:pPr>
  </w:style>
  <w:style w:type="paragraph" w:customStyle="1" w:styleId="57">
    <w:name w:val="列出段落19ca24a9f9ca24a9f"/>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26420</Words>
  <Characters>27335</Characters>
  <Lines>81</Lines>
  <Paragraphs>27</Paragraphs>
  <TotalTime>9</TotalTime>
  <ScaleCrop>false</ScaleCrop>
  <LinksUpToDate>false</LinksUpToDate>
  <CharactersWithSpaces>27497</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洋洋</cp:lastModifiedBy>
  <dcterms:modified xsi:type="dcterms:W3CDTF">2025-10-31T09:05:55Z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02AEF6DED8204361AEB85E71A6BDE641</vt:lpwstr>
  </property>
  <property fmtid="{D5CDD505-2E9C-101B-9397-08002B2CF9AE}" pid="4" name="KSOTemplateDocerSaveRecord">
    <vt:lpwstr>eyJoZGlkIjoiOTBkY2U3MjllYWUxNjVjYzQyMmI2ZjJjMjFkOWNlN2QiLCJ1c2VySWQiOiIyMzg3MTc3OTEifQ==</vt:lpwstr>
  </property>
</Properties>
</file>