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073341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0733418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74ac32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74ac32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97ff05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南银理财珠联璧合鑫逸稳三个月78期封闭式公募人民币理财产品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ZZ700322500111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Z7003225000089(投资者可依据该编码在中国理财网www.chinawealth.com.cn查询理财产品相关信息）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A份额：Y80078</w:t>
            </w:r>
          </w:p>
          <w:p>
            <w:pPr>
              <w:pStyle w:val="null10"/>
              <w:spacing w:lineRule="exact" w:line="200"/>
            </w:pPr>
            <w:r>
              <w:rPr>
                <w:rFonts w:ascii="方正黑体_GBK" w:hAnsi="方正黑体_GBK" w:cs="宋体" w:eastAsia="方正黑体_GBK"/>
                <w:sz w:val="18"/>
                <w:szCs w:val="18"/>
              </w:rPr>
              <w:t>B份额：Y81078</w:t>
            </w:r>
          </w:p>
          <w:p>
            <w:pPr>
              <w:pStyle w:val="null10"/>
              <w:spacing w:lineRule="exact" w:line="200"/>
            </w:pPr>
            <w:r>
              <w:rPr>
                <w:rFonts w:ascii="方正黑体_GBK" w:hAnsi="方正黑体_GBK" w:cs="宋体" w:eastAsia="方正黑体_GBK"/>
                <w:sz w:val="18"/>
                <w:szCs w:val="18"/>
              </w:rPr>
              <w:t>C份额：Y82078</w:t>
            </w:r>
          </w:p>
          <w:p>
            <w:pPr>
              <w:pStyle w:val="null10"/>
              <w:spacing w:lineRule="exact" w:line="200"/>
            </w:pPr>
            <w:r>
              <w:rPr>
                <w:rFonts w:ascii="方正黑体_GBK" w:hAnsi="方正黑体_GBK" w:cs="宋体" w:eastAsia="方正黑体_GBK"/>
                <w:sz w:val="18"/>
                <w:szCs w:val="18"/>
              </w:rPr>
              <w:t>D份额：Y83078</w:t>
            </w:r>
          </w:p>
          <w:p>
            <w:pPr>
              <w:pStyle w:val="null10"/>
              <w:spacing w:lineRule="exact" w:line="200"/>
            </w:pPr>
            <w:r>
              <w:rPr>
                <w:rFonts w:ascii="方正黑体_GBK" w:hAnsi="方正黑体_GBK" w:cs="宋体" w:eastAsia="方正黑体_GBK"/>
                <w:sz w:val="18"/>
                <w:szCs w:val="18"/>
              </w:rPr>
              <w:t>E份额：Y84078</w:t>
            </w:r>
          </w:p>
          <w:p>
            <w:pPr>
              <w:pStyle w:val="null10"/>
              <w:spacing w:lineRule="exact" w:line="200"/>
            </w:pPr>
            <w:r>
              <w:rPr>
                <w:rFonts w:ascii="方正黑体_GBK" w:hAnsi="方正黑体_GBK" w:cs="宋体" w:eastAsia="方正黑体_GBK"/>
                <w:sz w:val="18"/>
                <w:szCs w:val="18"/>
              </w:rPr>
              <w:t>K份额：YA80078</w:t>
            </w:r>
          </w:p>
          <w:p>
            <w:pPr>
              <w:pStyle w:val="null10"/>
              <w:spacing w:lineRule="exact" w:line="200"/>
            </w:pPr>
            <w:r>
              <w:rPr>
                <w:rFonts w:ascii="方正黑体_GBK" w:hAnsi="方正黑体_GBK" w:cs="宋体" w:eastAsia="方正黑体_GBK"/>
                <w:sz w:val="18"/>
                <w:szCs w:val="18"/>
              </w:rPr>
              <w:t>L份额：YB80078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B份额：南京银行股份有限公司(新客或新资金或代发客户)、青岛银行股份有限公司、温州银行股份有限公司、汉口银行股份有限公司(20万元起购 )、四川天府银行股份有限公司( 新客户)、烟台银行股份有限公司(工会卡 )、浙江民泰商业银行股份有限公司、河北银行股份有限公司(常规客户 )、广州银行股份有限公司、江苏常熟农村商业银行股份有限公司( 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常规客户)、兴业银行股份有限公司、江苏扬州农村商业银行股份有限公司( 新客户)、江苏镇江农村商业银行股份有限公司(20万元起购 )、江苏如皋农村商业银行股份有限公司( 代发客户)、江苏紫金农村商业银行股份有限公司( 起购金额30万)、江苏金湖农村商业银行股份有限公司(收单客户专享)。</w:t>
            </w:r>
          </w:p>
          <w:p>
            <w:pPr>
              <w:pStyle w:val="null10"/>
              <w:spacing w:lineRule="exact" w:line="200"/>
            </w:pPr>
            <w:r>
              <w:rPr>
                <w:rFonts w:ascii="方正黑体_GBK" w:hAnsi="方正黑体_GBK" w:cs="宋体" w:eastAsia="方正黑体_GBK"/>
                <w:sz w:val="18"/>
                <w:szCs w:val="18"/>
              </w:rPr>
              <w:t>C份额：青岛银行股份有限公司( 私行客户)、昆山鹿城村镇银行股份有限公司、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p>
            <w:pPr>
              <w:pStyle w:val="null10"/>
              <w:spacing w:lineRule="exact" w:line="200"/>
            </w:pP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2025年04月09日 09:00—2025年04月15日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2025年04月16日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2025年04月16日—实际到期日（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2025年07月24日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74ac32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7f375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7f3759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7f3759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7f3759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7f3759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7f3759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7f3759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7f3759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南银理财珠联璧合鑫逸稳三个月78期封闭式公募人民币理财产品</w:t>
      </w:r>
      <w:r>
        <w:rPr>
          <w:rFonts w:ascii="方正黑体_GBK" w:eastAsia="方正黑体_GBK" w:hint="eastAsia" w:hAnsi="方正黑体_GBK"/>
          <w:vanish w:val="0"/>
          <w:color w:val="3D3D3D"/>
          <w:kern w:val="0"/>
          <w:sz w:val="15"/>
          <w:szCs w:val="15"/>
        </w:rPr>
        <w:t>。</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7f3759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7f3759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7f3759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7f3759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616455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616455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616455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616455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616455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616455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7f3759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7f3759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7f3759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616455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74ac320"/>
        <w:keepNext w:val="0"/>
        <w:keepLines w:val="0"/>
        <w:pageBreakBefore w:val="0"/>
        <w:widowControl/>
        <w:suppressLineNumbers w:val="0"/>
        <w:suppressAutoHyphens w:val="0"/>
        <w:spacing w:line="200" w:lineRule="exact"/>
        <w:ind w:firstLineChars="200" w:firstLine="300"/>
        <w:rPr>
          <w:rStyle w:val="3616455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74ac32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74ac32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574ac32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574ac3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74ac3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74ac32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74ac32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74ac32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0733418a">
    <w:name w:val="Normal0733418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586f188">
    <w:name w:val="heading 1a586f188"/>
    <w:basedOn w:val="0733418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18d13de">
    <w:name w:val="heading 2e18d13de"/>
    <w:basedOn w:val="0733418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bce4d33">
    <w:name w:val="heading 3abce4d33"/>
    <w:basedOn w:val="0733418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0ba221e">
    <w:name w:val="Default Paragraph Font90ba221e"/>
  </w:style>
  <w:style xmlns:r="http://schemas.openxmlformats.org/officeDocument/2006/relationships" w:type="paragraph" w:styleId="bbafcba7">
    <w:name w:val="toc 1bbafcba7"/>
    <w:basedOn w:val="0733418a"/>
    <w:autoRedefine/>
    <w:next w:val="0"/>
  </w:style>
  <w:style xmlns:r="http://schemas.openxmlformats.org/officeDocument/2006/relationships" w:type="paragraph" w:styleId="81ee28c3">
    <w:name w:val="toc 281ee28c3"/>
    <w:basedOn w:val="0733418a"/>
    <w:autoRedefine/>
    <w:next w:val="0"/>
    <w:pPr>
      <w:ind w:left="420"/>
    </w:pPr>
  </w:style>
  <w:style xmlns:r="http://schemas.openxmlformats.org/officeDocument/2006/relationships" w:type="paragraph" w:styleId="34c8e1ec">
    <w:name w:val="toc 334c8e1ec"/>
    <w:basedOn w:val="0733418a"/>
    <w:autoRedefine/>
    <w:next w:val="0"/>
    <w:pPr>
      <w:ind w:left="840"/>
    </w:pPr>
  </w:style>
  <w:style xmlns:r="http://schemas.openxmlformats.org/officeDocument/2006/relationships" w:type="paragraph" w:styleId="a7b3ac23">
    <w:name w:val="toc 4a7b3ac23"/>
    <w:basedOn w:val="0733418a"/>
    <w:autoRedefine/>
    <w:next w:val="0"/>
    <w:pPr>
      <w:ind w:left="1260"/>
    </w:pPr>
  </w:style>
  <w:style xmlns:r="http://schemas.openxmlformats.org/officeDocument/2006/relationships" w:type="paragraph" w:styleId="a1440bbb">
    <w:name w:val="toc 5a1440bbb"/>
    <w:basedOn w:val="0733418a"/>
    <w:autoRedefine/>
    <w:next w:val="0"/>
    <w:pPr>
      <w:ind w:left="1680"/>
    </w:pPr>
  </w:style>
  <w:style xmlns:r="http://schemas.openxmlformats.org/officeDocument/2006/relationships" w:type="paragraph" w:styleId="95fcf41d">
    <w:name w:val="header95fcf41d"/>
    <w:basedOn w:val="0733418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c963363">
    <w:name w:val="footer4c963363"/>
    <w:basedOn w:val="0733418a"/>
    <w:pPr>
      <w:tabs>
        <w:tab w:val="center" w:pos="4153"/>
        <w:tab w:val="right" w:pos="8307"/>
      </w:tabs>
      <w:adjustRightInd/>
      <w:snapToGrid w:val="0"/>
      <w:contextualSpacing w:val="0"/>
      <w:jc w:val="left"/>
    </w:pPr>
    <w:rPr>
      <w:sz w:val="18"/>
    </w:rPr>
  </w:style>
  <w:style xmlns:r="http://schemas.openxmlformats.org/officeDocument/2006/relationships" w:type="character" w:styleId="205d02d3">
    <w:name w:val="Strong205d02d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74ac320">
    <w:name w:val="Normal574ac32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eefca7d">
    <w:name w:val="heading 15eefca7d"/>
    <w:basedOn w:val="574ac32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04482ab">
    <w:name w:val="heading 2004482ab"/>
    <w:basedOn w:val="574ac32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8234ceb">
    <w:name w:val="heading 348234ceb"/>
    <w:basedOn w:val="574ac32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bd1689d">
    <w:name w:val="Default Paragraph Font7bd1689d"/>
  </w:style>
  <w:style xmlns:r="http://schemas.openxmlformats.org/officeDocument/2006/relationships" w:type="paragraph" w:styleId="360afda9">
    <w:name w:val="Normal Indent360afda9"/>
    <w:basedOn w:val="574ac320"/>
    <w:pPr>
      <w:ind w:firstLineChars="200" w:firstLine="200"/>
    </w:pPr>
  </w:style>
  <w:style xmlns:r="http://schemas.openxmlformats.org/officeDocument/2006/relationships" w:type="paragraph" w:styleId="0b102522">
    <w:name w:val="toc 50b102522"/>
    <w:basedOn w:val="574ac320"/>
    <w:next w:val="0"/>
    <w:pPr>
      <w:ind w:left="1680"/>
    </w:pPr>
  </w:style>
  <w:style xmlns:r="http://schemas.openxmlformats.org/officeDocument/2006/relationships" w:type="paragraph" w:styleId="4b7ca7c9">
    <w:name w:val="toc 34b7ca7c9"/>
    <w:basedOn w:val="574ac320"/>
    <w:next w:val="0"/>
    <w:pPr>
      <w:ind w:left="840"/>
    </w:pPr>
  </w:style>
  <w:style xmlns:r="http://schemas.openxmlformats.org/officeDocument/2006/relationships" w:type="paragraph" w:styleId="9eb81f0b">
    <w:name w:val="footer9eb81f0b"/>
    <w:basedOn w:val="574ac320"/>
    <w:pPr>
      <w:tabs>
        <w:tab w:val="center" w:pos="4153"/>
        <w:tab w:val="right" w:pos="8307"/>
      </w:tabs>
      <w:adjustRightInd/>
      <w:snapToGrid w:val="0"/>
      <w:contextualSpacing w:val="0"/>
      <w:jc w:val="left"/>
    </w:pPr>
    <w:rPr>
      <w:sz w:val="18"/>
    </w:rPr>
  </w:style>
  <w:style xmlns:r="http://schemas.openxmlformats.org/officeDocument/2006/relationships" w:type="paragraph" w:styleId="745fe264">
    <w:name w:val="header745fe264"/>
    <w:basedOn w:val="574ac32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1e07da5">
    <w:name w:val="toc 1a1e07da5"/>
    <w:basedOn w:val="574ac320"/>
    <w:next w:val="0"/>
  </w:style>
  <w:style xmlns:r="http://schemas.openxmlformats.org/officeDocument/2006/relationships" w:type="paragraph" w:styleId="8645b8d9">
    <w:name w:val="toc 48645b8d9"/>
    <w:basedOn w:val="574ac320"/>
    <w:next w:val="0"/>
    <w:pPr>
      <w:ind w:left="1260"/>
    </w:pPr>
  </w:style>
  <w:style xmlns:r="http://schemas.openxmlformats.org/officeDocument/2006/relationships" w:type="paragraph" w:styleId="5eb3e8e5">
    <w:name w:val="toc 25eb3e8e5"/>
    <w:basedOn w:val="574ac320"/>
    <w:next w:val="0"/>
    <w:pPr>
      <w:ind w:left="420"/>
    </w:pPr>
  </w:style>
  <w:style xmlns:r="http://schemas.openxmlformats.org/officeDocument/2006/relationships" w:type="paragraph" w:styleId="597ff057">
    <w:name w:val="Normal (Web)597ff05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7f37597">
    <w:name w:val="Normal57f3759757f3759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fe7b626">
    <w:name w:val="heading 19fe7b6269fe7b626"/>
    <w:basedOn w:val="57f3759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c4645e5">
    <w:name w:val="heading 21c4645e51c4645e5"/>
    <w:basedOn w:val="57f3759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068da47">
    <w:name w:val="heading 38068da478068da47"/>
    <w:basedOn w:val="57f3759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8dc0294">
    <w:name w:val="Default Paragraph Fontf8dc0294f8dc0294"/>
  </w:style>
  <w:style xmlns:r="http://schemas.openxmlformats.org/officeDocument/2006/relationships" w:type="paragraph" w:customStyle="1" w:styleId="183814c3">
    <w:name w:val="引文目录1183814c3183814c3"/>
    <w:basedOn w:val="57f37597"/>
    <w:next w:val="0"/>
    <w:pPr>
      <w:ind w:leftChars="200" w:left="200"/>
    </w:pPr>
  </w:style>
  <w:style xmlns:r="http://schemas.openxmlformats.org/officeDocument/2006/relationships" w:type="paragraph" w:styleId="4a604de6">
    <w:name w:val="toc 54a604de64a604de6"/>
    <w:basedOn w:val="57f37597"/>
    <w:next w:val="0"/>
    <w:pPr>
      <w:ind w:left="1680"/>
    </w:pPr>
  </w:style>
  <w:style xmlns:r="http://schemas.openxmlformats.org/officeDocument/2006/relationships" w:type="paragraph" w:styleId="de9f322d">
    <w:name w:val="toc 3de9f322dde9f322d"/>
    <w:basedOn w:val="57f37597"/>
    <w:next w:val="0"/>
    <w:pPr>
      <w:ind w:left="840"/>
    </w:pPr>
  </w:style>
  <w:style xmlns:r="http://schemas.openxmlformats.org/officeDocument/2006/relationships" w:type="paragraph" w:styleId="82feda0f">
    <w:name w:val="footer82feda0f82feda0f"/>
    <w:basedOn w:val="57f37597"/>
    <w:pPr>
      <w:tabs>
        <w:tab w:val="center" w:pos="4153"/>
        <w:tab w:val="right" w:pos="8307"/>
      </w:tabs>
      <w:adjustRightInd/>
      <w:snapToGrid w:val="0"/>
      <w:contextualSpacing w:val="0"/>
      <w:jc w:val="left"/>
    </w:pPr>
    <w:rPr>
      <w:sz w:val="18"/>
    </w:rPr>
  </w:style>
  <w:style xmlns:r="http://schemas.openxmlformats.org/officeDocument/2006/relationships" w:type="paragraph" w:styleId="24dc8e88">
    <w:name w:val="header24dc8e8824dc8e88"/>
    <w:basedOn w:val="57f3759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155829">
    <w:name w:val="toc 11615582916155829"/>
    <w:basedOn w:val="57f37597"/>
    <w:next w:val="0"/>
  </w:style>
  <w:style xmlns:r="http://schemas.openxmlformats.org/officeDocument/2006/relationships" w:type="paragraph" w:styleId="95492a64">
    <w:name w:val="toc 495492a6495492a64"/>
    <w:basedOn w:val="57f37597"/>
    <w:next w:val="0"/>
    <w:pPr>
      <w:ind w:left="1260"/>
    </w:pPr>
  </w:style>
  <w:style xmlns:r="http://schemas.openxmlformats.org/officeDocument/2006/relationships" w:type="paragraph" w:styleId="842b994c">
    <w:name w:val="toc 2842b994c842b994c"/>
    <w:basedOn w:val="57f37597"/>
    <w:next w:val="0"/>
    <w:pPr>
      <w:ind w:left="420"/>
    </w:pPr>
  </w:style>
  <w:style xmlns:r="http://schemas.openxmlformats.org/officeDocument/2006/relationships" w:type="paragraph" w:customStyle="1" w:styleId="36164550">
    <w:name w:val="列出段落1361645503616455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