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9F9E7">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4560565D">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51D107A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定期开放式、固定收益类、公募、净值型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12232B0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23BDBE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66F3D8C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30479CF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31E92F5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0466DD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727E1BC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0AFB7DC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1600363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1040256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49B037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11CBE18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31C188B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344B4C8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404FF47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759DC7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723E276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782E23A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7DD2074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439E8ED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6F8BF91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9DD967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1B5EDBA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55F4A735">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177FF24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042C0695">
      <w:pPr>
        <w:spacing w:line="200" w:lineRule="exact"/>
      </w:pPr>
      <w:r>
        <w:rPr>
          <w:rFonts w:ascii="方正黑体_GBK" w:hAnsi="方正黑体_GBK" w:eastAsia="方正黑体_GBK" w:cs="宋体"/>
          <w:b/>
          <w:sz w:val="13"/>
          <w:szCs w:val="20"/>
        </w:rPr>
        <w:t xml:space="preserve">    1.债券类资产投资风险</w:t>
      </w:r>
    </w:p>
    <w:p w14:paraId="163F5E87">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06E51A32">
      <w:pPr>
        <w:spacing w:line="200" w:lineRule="exact"/>
      </w:pPr>
      <w:r>
        <w:rPr>
          <w:rFonts w:ascii="方正黑体_GBK" w:hAnsi="方正黑体_GBK" w:eastAsia="方正黑体_GBK" w:cs="宋体"/>
          <w:b/>
          <w:sz w:val="13"/>
          <w:szCs w:val="20"/>
        </w:rPr>
        <w:t xml:space="preserve">    2.非标准化债权类资产投资风险</w:t>
      </w:r>
    </w:p>
    <w:p w14:paraId="48DBDFAC">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4BCAB0A5">
      <w:pPr>
        <w:spacing w:line="200" w:lineRule="exact"/>
      </w:pPr>
      <w:r>
        <w:rPr>
          <w:rFonts w:ascii="方正黑体_GBK" w:hAnsi="方正黑体_GBK" w:eastAsia="方正黑体_GBK" w:cs="宋体"/>
          <w:b/>
          <w:sz w:val="13"/>
          <w:szCs w:val="20"/>
        </w:rPr>
        <w:t xml:space="preserve">    3.资产管理产品投资风险</w:t>
      </w:r>
    </w:p>
    <w:p w14:paraId="762D62DC">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0121C04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类型：定期开放式、固定收益类、公募、净值型。</w:t>
      </w:r>
    </w:p>
    <w:p w14:paraId="0B99CD0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10年</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14:paraId="26259D78">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5FBA56E9">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3CC5CF7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387BD3F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4FF3136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4E22597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3D25C89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6DDBEE7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1EB5FFC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42E6EEB0">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74DEA41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16E5ACA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7A8586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58FB5874">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2566E08E">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2CC7077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4004AE7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774A5B56">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7D0FDE45">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553112C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08A57C8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224B782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059284B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2392BCA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C1B21E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12EE7F5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EE7A71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494509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D6C3072">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1B8BB5F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77E95C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F36D6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61742F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3045B07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6C151CA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092F5AD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0D4C645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131D0CC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3530A9B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BCC173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752EBF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51720D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8C3670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75FEFBB1">
      <w:pPr>
        <w:pStyle w:val="29"/>
        <w:tabs>
          <w:tab w:val="left" w:pos="8033"/>
        </w:tabs>
        <w:ind w:left="0" w:firstLine="0"/>
        <w:jc w:val="left"/>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35CD2">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8FB29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qFormat/>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d774b5cb"/>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0ee19d7a"/>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2b0ef43"/>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6ecdde8"/>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0c9ef4bd"/>
    <w:uiPriority w:val="0"/>
  </w:style>
  <w:style w:type="paragraph" w:customStyle="1" w:styleId="20">
    <w:name w:val="toc 1c830e125"/>
    <w:basedOn w:val="15"/>
    <w:next w:val="1"/>
    <w:autoRedefine/>
    <w:uiPriority w:val="0"/>
  </w:style>
  <w:style w:type="paragraph" w:customStyle="1" w:styleId="21">
    <w:name w:val="toc 269b0437a"/>
    <w:basedOn w:val="15"/>
    <w:next w:val="1"/>
    <w:autoRedefine/>
    <w:uiPriority w:val="0"/>
    <w:pPr>
      <w:ind w:left="420"/>
    </w:pPr>
  </w:style>
  <w:style w:type="paragraph" w:customStyle="1" w:styleId="22">
    <w:name w:val="toc 3ca47c01b"/>
    <w:basedOn w:val="15"/>
    <w:next w:val="1"/>
    <w:autoRedefine/>
    <w:qFormat/>
    <w:uiPriority w:val="0"/>
    <w:pPr>
      <w:ind w:left="840"/>
    </w:pPr>
  </w:style>
  <w:style w:type="paragraph" w:customStyle="1" w:styleId="23">
    <w:name w:val="toc 446565b6d"/>
    <w:basedOn w:val="15"/>
    <w:next w:val="1"/>
    <w:autoRedefine/>
    <w:uiPriority w:val="0"/>
    <w:pPr>
      <w:ind w:left="1260"/>
    </w:pPr>
  </w:style>
  <w:style w:type="paragraph" w:customStyle="1" w:styleId="24">
    <w:name w:val="toc 57277e9b5"/>
    <w:basedOn w:val="15"/>
    <w:next w:val="1"/>
    <w:autoRedefine/>
    <w:uiPriority w:val="0"/>
    <w:pPr>
      <w:ind w:left="1680"/>
    </w:pPr>
  </w:style>
  <w:style w:type="paragraph" w:customStyle="1" w:styleId="25">
    <w:name w:val="headera5cba41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1b4edb2"/>
    <w:basedOn w:val="15"/>
    <w:uiPriority w:val="0"/>
    <w:pPr>
      <w:tabs>
        <w:tab w:val="center" w:pos="4153"/>
        <w:tab w:val="right" w:pos="8307"/>
      </w:tabs>
      <w:adjustRightInd/>
      <w:snapToGrid w:val="0"/>
      <w:contextualSpacing w:val="0"/>
      <w:jc w:val="left"/>
    </w:pPr>
    <w:rPr>
      <w:sz w:val="18"/>
    </w:rPr>
  </w:style>
  <w:style w:type="character" w:customStyle="1" w:styleId="27">
    <w:name w:val="Strongdf3a2e40"/>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cc8331fe"/>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b066cb47"/>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03780c8"/>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6edb42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96d54af7"/>
    <w:uiPriority w:val="0"/>
  </w:style>
  <w:style w:type="paragraph" w:customStyle="1" w:styleId="34">
    <w:name w:val="Normal Indent8fcc8382"/>
    <w:basedOn w:val="29"/>
    <w:uiPriority w:val="0"/>
    <w:pPr>
      <w:ind w:firstLine="200" w:firstLineChars="200"/>
    </w:pPr>
  </w:style>
  <w:style w:type="paragraph" w:customStyle="1" w:styleId="35">
    <w:name w:val="toc 576ef39bc"/>
    <w:basedOn w:val="29"/>
    <w:next w:val="1"/>
    <w:uiPriority w:val="0"/>
    <w:pPr>
      <w:ind w:left="1680"/>
    </w:pPr>
  </w:style>
  <w:style w:type="paragraph" w:customStyle="1" w:styleId="36">
    <w:name w:val="toc 3ae180d1c"/>
    <w:basedOn w:val="29"/>
    <w:next w:val="1"/>
    <w:uiPriority w:val="0"/>
    <w:pPr>
      <w:ind w:left="840"/>
    </w:pPr>
  </w:style>
  <w:style w:type="paragraph" w:customStyle="1" w:styleId="37">
    <w:name w:val="footer843a9c97"/>
    <w:basedOn w:val="29"/>
    <w:uiPriority w:val="0"/>
    <w:pPr>
      <w:tabs>
        <w:tab w:val="center" w:pos="4153"/>
        <w:tab w:val="right" w:pos="8307"/>
      </w:tabs>
      <w:adjustRightInd/>
      <w:snapToGrid w:val="0"/>
      <w:contextualSpacing w:val="0"/>
      <w:jc w:val="left"/>
    </w:pPr>
    <w:rPr>
      <w:sz w:val="18"/>
    </w:rPr>
  </w:style>
  <w:style w:type="paragraph" w:customStyle="1" w:styleId="38">
    <w:name w:val="headere67f0a44"/>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b4dc12a0"/>
    <w:basedOn w:val="29"/>
    <w:next w:val="1"/>
    <w:uiPriority w:val="0"/>
  </w:style>
  <w:style w:type="paragraph" w:customStyle="1" w:styleId="40">
    <w:name w:val="toc 48e2c1236"/>
    <w:basedOn w:val="29"/>
    <w:next w:val="1"/>
    <w:uiPriority w:val="0"/>
    <w:pPr>
      <w:ind w:left="1260"/>
    </w:pPr>
  </w:style>
  <w:style w:type="paragraph" w:customStyle="1" w:styleId="41">
    <w:name w:val="toc 2b7af6b9a"/>
    <w:basedOn w:val="29"/>
    <w:next w:val="1"/>
    <w:qFormat/>
    <w:uiPriority w:val="0"/>
    <w:pPr>
      <w:ind w:left="420"/>
    </w:pPr>
  </w:style>
  <w:style w:type="paragraph" w:customStyle="1" w:styleId="42">
    <w:name w:val="Normal (Web)4e373274"/>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50d98eb950d98eb9"/>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4f03c7ee4f03c7ee"/>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e48f470de48f470d"/>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f7133ab6f7133ab"/>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55bfb1fd55bfb1f"/>
    <w:uiPriority w:val="0"/>
  </w:style>
  <w:style w:type="paragraph" w:customStyle="1" w:styleId="49">
    <w:name w:val="引文目录152cce00b52cce00b"/>
    <w:basedOn w:val="44"/>
    <w:next w:val="1"/>
    <w:uiPriority w:val="0"/>
    <w:pPr>
      <w:ind w:left="200" w:leftChars="200"/>
    </w:pPr>
  </w:style>
  <w:style w:type="paragraph" w:customStyle="1" w:styleId="50">
    <w:name w:val="toc 5a2e4829da2e4829d"/>
    <w:basedOn w:val="44"/>
    <w:next w:val="1"/>
    <w:uiPriority w:val="0"/>
    <w:pPr>
      <w:ind w:left="1680"/>
    </w:pPr>
  </w:style>
  <w:style w:type="paragraph" w:customStyle="1" w:styleId="51">
    <w:name w:val="toc 3e4f9bc8ce4f9bc8c"/>
    <w:basedOn w:val="44"/>
    <w:next w:val="1"/>
    <w:uiPriority w:val="0"/>
    <w:pPr>
      <w:ind w:left="840"/>
    </w:pPr>
  </w:style>
  <w:style w:type="paragraph" w:customStyle="1" w:styleId="52">
    <w:name w:val="footerc96b2829c96b2829"/>
    <w:basedOn w:val="44"/>
    <w:uiPriority w:val="0"/>
    <w:pPr>
      <w:tabs>
        <w:tab w:val="center" w:pos="4153"/>
        <w:tab w:val="right" w:pos="8307"/>
      </w:tabs>
      <w:adjustRightInd/>
      <w:snapToGrid w:val="0"/>
      <w:contextualSpacing w:val="0"/>
      <w:jc w:val="left"/>
    </w:pPr>
    <w:rPr>
      <w:sz w:val="18"/>
    </w:rPr>
  </w:style>
  <w:style w:type="paragraph" w:customStyle="1" w:styleId="53">
    <w:name w:val="headerf40bfba4f40bfba4"/>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aaada981aaada98"/>
    <w:basedOn w:val="44"/>
    <w:next w:val="1"/>
    <w:uiPriority w:val="0"/>
  </w:style>
  <w:style w:type="paragraph" w:customStyle="1" w:styleId="55">
    <w:name w:val="toc 4b8cd23c5b8cd23c5"/>
    <w:basedOn w:val="44"/>
    <w:next w:val="1"/>
    <w:uiPriority w:val="0"/>
    <w:pPr>
      <w:ind w:left="1260"/>
    </w:pPr>
  </w:style>
  <w:style w:type="paragraph" w:customStyle="1" w:styleId="56">
    <w:name w:val="toc 21faa1b351faa1b35"/>
    <w:basedOn w:val="44"/>
    <w:next w:val="1"/>
    <w:uiPriority w:val="0"/>
    <w:pPr>
      <w:ind w:left="420"/>
    </w:pPr>
  </w:style>
  <w:style w:type="paragraph" w:customStyle="1" w:styleId="57">
    <w:name w:val="列出段落1c9b5a896c9b5a896"/>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25729</Words>
  <Characters>26531</Characters>
  <Lines>81</Lines>
  <Paragraphs>27</Paragraphs>
  <TotalTime>9</TotalTime>
  <ScaleCrop>false</ScaleCrop>
  <LinksUpToDate>false</LinksUpToDate>
  <CharactersWithSpaces>26691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洋洋</cp:lastModifiedBy>
  <dcterms:modified xsi:type="dcterms:W3CDTF">2025-07-18T07:49:05Z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02AEF6DED8204361AEB85E71A6BDE641</vt:lpwstr>
  </property>
  <property fmtid="{D5CDD505-2E9C-101B-9397-08002B2CF9AE}" pid="4" name="KSOTemplateDocerSaveRecord">
    <vt:lpwstr>eyJoZGlkIjoiOTBkY2U3MjllYWUxNjVjYzQyMmI2ZjJjMjFkOWNlN2QiLCJ1c2VySWQiOiIyMzg3MTc3OTEifQ==</vt:lpwstr>
  </property>
</Properties>
</file>